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19" w:rsidRDefault="00A94C19" w:rsidP="00A94C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>
        <w:rPr>
          <w:b/>
          <w:bCs/>
          <w:szCs w:val="28"/>
        </w:rPr>
        <w:t>им.А.Т.Кучмезова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с.п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Герпегеж</w:t>
      </w:r>
      <w:proofErr w:type="spellEnd"/>
      <w:r>
        <w:rPr>
          <w:b/>
          <w:bCs/>
          <w:szCs w:val="28"/>
        </w:rPr>
        <w:t>»</w:t>
      </w:r>
    </w:p>
    <w:p w:rsidR="00A94C19" w:rsidRPr="00A94C19" w:rsidRDefault="00A94C19" w:rsidP="00A94C19">
      <w:pPr>
        <w:spacing w:line="276" w:lineRule="auto"/>
        <w:jc w:val="center"/>
        <w:rPr>
          <w:rFonts w:eastAsia="Calibri"/>
          <w:i/>
          <w:szCs w:val="28"/>
          <w:u w:val="single"/>
          <w:lang w:val="en-US" w:eastAsia="en-US"/>
        </w:rPr>
      </w:pPr>
      <w:r>
        <w:rPr>
          <w:rFonts w:eastAsia="Calibri"/>
          <w:i/>
          <w:szCs w:val="28"/>
          <w:u w:val="single"/>
          <w:lang w:eastAsia="en-US"/>
        </w:rPr>
        <w:t xml:space="preserve">361823 с. </w:t>
      </w:r>
      <w:proofErr w:type="spellStart"/>
      <w:r>
        <w:rPr>
          <w:rFonts w:eastAsia="Calibri"/>
          <w:i/>
          <w:szCs w:val="28"/>
          <w:u w:val="single"/>
          <w:lang w:eastAsia="en-US"/>
        </w:rPr>
        <w:t>п.Герпегеж</w:t>
      </w:r>
      <w:proofErr w:type="spellEnd"/>
      <w:r>
        <w:rPr>
          <w:rFonts w:eastAsia="Calibri"/>
          <w:i/>
          <w:szCs w:val="28"/>
          <w:u w:val="single"/>
          <w:lang w:eastAsia="en-US"/>
        </w:rPr>
        <w:t>,  ул. Бозиева,2.  тел</w:t>
      </w:r>
      <w:r w:rsidRPr="00A94C19">
        <w:rPr>
          <w:rFonts w:eastAsia="Calibri"/>
          <w:i/>
          <w:szCs w:val="28"/>
          <w:u w:val="single"/>
          <w:lang w:val="en-US" w:eastAsia="en-US"/>
        </w:rPr>
        <w:t>.: 8(86636) 76-7-45    76-7-34</w:t>
      </w:r>
    </w:p>
    <w:p w:rsidR="00A94C19" w:rsidRPr="00A94C19" w:rsidRDefault="00A94C19" w:rsidP="00A94C19">
      <w:pPr>
        <w:spacing w:line="276" w:lineRule="auto"/>
        <w:jc w:val="center"/>
        <w:rPr>
          <w:szCs w:val="28"/>
          <w:lang w:val="en-US"/>
        </w:rPr>
      </w:pPr>
      <w:r>
        <w:rPr>
          <w:rFonts w:eastAsia="Calibri"/>
          <w:i/>
          <w:szCs w:val="28"/>
          <w:u w:val="single"/>
          <w:lang w:val="en-US" w:eastAsia="en-US"/>
        </w:rPr>
        <w:t>e</w:t>
      </w:r>
      <w:r w:rsidRPr="00A94C19">
        <w:rPr>
          <w:rFonts w:eastAsia="Calibri"/>
          <w:i/>
          <w:szCs w:val="28"/>
          <w:u w:val="single"/>
          <w:lang w:val="en-US" w:eastAsia="en-US"/>
        </w:rPr>
        <w:t>-</w:t>
      </w:r>
      <w:r>
        <w:rPr>
          <w:rFonts w:eastAsia="Calibri"/>
          <w:i/>
          <w:szCs w:val="28"/>
          <w:u w:val="single"/>
          <w:lang w:val="en-US" w:eastAsia="en-US"/>
        </w:rPr>
        <w:t>mail</w:t>
      </w:r>
      <w:r w:rsidRPr="00A94C19">
        <w:rPr>
          <w:rFonts w:eastAsia="Calibri"/>
          <w:i/>
          <w:szCs w:val="28"/>
          <w:u w:val="single"/>
          <w:lang w:val="en-US" w:eastAsia="en-US"/>
        </w:rPr>
        <w:t xml:space="preserve">: </w:t>
      </w:r>
      <w:r>
        <w:fldChar w:fldCharType="begin"/>
      </w:r>
      <w:r w:rsidRPr="00A94C19">
        <w:rPr>
          <w:lang w:val="en-US"/>
        </w:rPr>
        <w:instrText>HYPERLINK "mailto:gerpegezhschool@gmail.com" \h</w:instrText>
      </w:r>
      <w:r>
        <w:fldChar w:fldCharType="separate"/>
      </w:r>
      <w:r>
        <w:rPr>
          <w:i/>
          <w:szCs w:val="28"/>
          <w:lang w:val="en-US"/>
        </w:rPr>
        <w:t>gerpegezhschool</w:t>
      </w:r>
      <w:r w:rsidRPr="00A94C19">
        <w:rPr>
          <w:i/>
          <w:szCs w:val="28"/>
          <w:lang w:val="en-US"/>
        </w:rPr>
        <w:t>@</w:t>
      </w:r>
      <w:r>
        <w:rPr>
          <w:i/>
          <w:szCs w:val="28"/>
          <w:lang w:val="en-US"/>
        </w:rPr>
        <w:t>gmail</w:t>
      </w:r>
      <w:r w:rsidRPr="00A94C19">
        <w:rPr>
          <w:i/>
          <w:szCs w:val="28"/>
          <w:lang w:val="en-US"/>
        </w:rPr>
        <w:t>.</w:t>
      </w:r>
      <w:r>
        <w:rPr>
          <w:i/>
          <w:szCs w:val="28"/>
          <w:lang w:val="en-US"/>
        </w:rPr>
        <w:t>com</w:t>
      </w:r>
      <w:r>
        <w:fldChar w:fldCharType="end"/>
      </w:r>
    </w:p>
    <w:p w:rsidR="00A94C19" w:rsidRDefault="00A94C19" w:rsidP="00A94C19">
      <w:pPr>
        <w:spacing w:line="276" w:lineRule="auto"/>
        <w:jc w:val="center"/>
        <w:rPr>
          <w:bCs/>
          <w:i/>
          <w:szCs w:val="28"/>
          <w:u w:val="single"/>
        </w:rPr>
      </w:pPr>
      <w:r>
        <w:rPr>
          <w:bCs/>
          <w:i/>
          <w:szCs w:val="28"/>
          <w:u w:val="single"/>
        </w:rPr>
        <w:t>ИНН – 0706002017,</w:t>
      </w:r>
    </w:p>
    <w:p w:rsidR="00A94C19" w:rsidRDefault="00A94C19" w:rsidP="00A94C19">
      <w:pPr>
        <w:spacing w:after="0" w:line="240" w:lineRule="auto"/>
        <w:jc w:val="center"/>
        <w:rPr>
          <w:szCs w:val="28"/>
        </w:rPr>
      </w:pPr>
      <w:r>
        <w:rPr>
          <w:b/>
          <w:bCs/>
          <w:i/>
          <w:szCs w:val="28"/>
          <w:u w:val="single"/>
        </w:rPr>
        <w:t>ОГРН-1020700637121, КПП070601001</w:t>
      </w:r>
    </w:p>
    <w:p w:rsidR="00A94C19" w:rsidRDefault="00A94C19" w:rsidP="00A94C19">
      <w:pPr>
        <w:spacing w:after="0"/>
        <w:ind w:left="-5"/>
        <w:jc w:val="center"/>
        <w:rPr>
          <w:b/>
          <w:szCs w:val="28"/>
        </w:rPr>
      </w:pPr>
    </w:p>
    <w:p w:rsidR="00A94C19" w:rsidRDefault="00A94C19" w:rsidP="00A94C19">
      <w:pPr>
        <w:spacing w:after="0"/>
        <w:ind w:left="-5"/>
        <w:jc w:val="center"/>
        <w:rPr>
          <w:b/>
          <w:szCs w:val="28"/>
        </w:rPr>
      </w:pPr>
      <w:r>
        <w:rPr>
          <w:b/>
          <w:szCs w:val="28"/>
        </w:rPr>
        <w:t xml:space="preserve">Отчет по реализации плана мероприятий (ДОРОЖНОЙ КАРТЫ) по повышению качества образования </w:t>
      </w:r>
    </w:p>
    <w:p w:rsidR="00A94C19" w:rsidRDefault="00A94C19" w:rsidP="00A94C19">
      <w:pPr>
        <w:spacing w:after="0"/>
        <w:ind w:left="-5"/>
        <w:jc w:val="center"/>
        <w:rPr>
          <w:b/>
          <w:szCs w:val="28"/>
        </w:rPr>
      </w:pPr>
      <w:r>
        <w:rPr>
          <w:b/>
          <w:szCs w:val="28"/>
        </w:rPr>
        <w:t xml:space="preserve">В МКОУ СОШ с. п. </w:t>
      </w:r>
      <w:proofErr w:type="spellStart"/>
      <w:r>
        <w:rPr>
          <w:b/>
          <w:szCs w:val="28"/>
        </w:rPr>
        <w:t>Герпегеж</w:t>
      </w:r>
      <w:proofErr w:type="spellEnd"/>
    </w:p>
    <w:p w:rsidR="00A94C19" w:rsidRDefault="00A94C19" w:rsidP="00A94C19">
      <w:pPr>
        <w:spacing w:after="0"/>
        <w:ind w:left="-5"/>
        <w:jc w:val="center"/>
        <w:rPr>
          <w:b/>
          <w:szCs w:val="28"/>
        </w:rPr>
      </w:pPr>
      <w:r>
        <w:rPr>
          <w:b/>
          <w:szCs w:val="28"/>
        </w:rPr>
        <w:t xml:space="preserve">за 1 полугодие 2022-2023 учебного года. </w:t>
      </w:r>
    </w:p>
    <w:p w:rsidR="00A94C19" w:rsidRDefault="00A94C19" w:rsidP="00A94C19">
      <w:pPr>
        <w:ind w:left="-5"/>
      </w:pPr>
    </w:p>
    <w:p w:rsidR="00A94C19" w:rsidRDefault="00A94C19" w:rsidP="00A94C19">
      <w:pPr>
        <w:spacing w:after="30" w:line="254" w:lineRule="auto"/>
        <w:ind w:left="0" w:firstLine="0"/>
        <w:jc w:val="left"/>
      </w:pPr>
      <w:r>
        <w:t xml:space="preserve">По повышению качества образования  в МКОУ СОШ с.п. </w:t>
      </w:r>
      <w:proofErr w:type="spellStart"/>
      <w:r>
        <w:t>Герпегеж</w:t>
      </w:r>
      <w:proofErr w:type="spellEnd"/>
      <w:r>
        <w:t xml:space="preserve"> за первое полугодие в ОО была проведена работа по направлениям:  </w:t>
      </w:r>
    </w:p>
    <w:p w:rsidR="00A94C19" w:rsidRDefault="00A94C19" w:rsidP="00A94C19">
      <w:pPr>
        <w:spacing w:after="30" w:line="254" w:lineRule="auto"/>
        <w:ind w:left="0" w:firstLine="0"/>
        <w:jc w:val="left"/>
      </w:pPr>
    </w:p>
    <w:p w:rsidR="00A94C19" w:rsidRDefault="00A94C19" w:rsidP="00A94C19">
      <w:pPr>
        <w:pStyle w:val="a3"/>
        <w:numPr>
          <w:ilvl w:val="0"/>
          <w:numId w:val="5"/>
        </w:numPr>
        <w:spacing w:after="30" w:line="254" w:lineRule="auto"/>
        <w:jc w:val="left"/>
      </w:pPr>
      <w:r>
        <w:t>повышение качества образования в образовательном учреждении;</w:t>
      </w:r>
    </w:p>
    <w:p w:rsidR="00A94C19" w:rsidRDefault="00A94C19" w:rsidP="00A94C19">
      <w:pPr>
        <w:pStyle w:val="a3"/>
        <w:numPr>
          <w:ilvl w:val="0"/>
          <w:numId w:val="5"/>
        </w:numPr>
        <w:spacing w:after="30" w:line="254" w:lineRule="auto"/>
        <w:jc w:val="left"/>
      </w:pPr>
      <w:r>
        <w:t>работа с учителями по повышению качества образования;</w:t>
      </w:r>
    </w:p>
    <w:p w:rsidR="00A94C19" w:rsidRDefault="00A94C19" w:rsidP="00A94C19">
      <w:pPr>
        <w:pStyle w:val="a3"/>
        <w:numPr>
          <w:ilvl w:val="0"/>
          <w:numId w:val="5"/>
        </w:numPr>
        <w:spacing w:after="30" w:line="254" w:lineRule="auto"/>
        <w:jc w:val="left"/>
      </w:pPr>
      <w:r>
        <w:t>работа с учащимися по повышению качества образования;</w:t>
      </w:r>
    </w:p>
    <w:p w:rsidR="00A94C19" w:rsidRDefault="00A94C19" w:rsidP="00A94C19">
      <w:pPr>
        <w:pStyle w:val="a3"/>
        <w:numPr>
          <w:ilvl w:val="0"/>
          <w:numId w:val="5"/>
        </w:numPr>
        <w:spacing w:after="30" w:line="254" w:lineRule="auto"/>
        <w:jc w:val="left"/>
      </w:pPr>
      <w:r>
        <w:t>работа с родителями по повышению качества образования учащихся.</w:t>
      </w:r>
    </w:p>
    <w:p w:rsidR="00A94C19" w:rsidRDefault="00A94C19" w:rsidP="00A94C19">
      <w:pPr>
        <w:spacing w:after="30" w:line="254" w:lineRule="auto"/>
        <w:jc w:val="left"/>
      </w:pPr>
    </w:p>
    <w:p w:rsidR="00A94C19" w:rsidRDefault="00A94C19" w:rsidP="00A94C19">
      <w:pPr>
        <w:pStyle w:val="a3"/>
        <w:spacing w:after="30" w:line="254" w:lineRule="auto"/>
        <w:ind w:firstLine="0"/>
        <w:jc w:val="left"/>
      </w:pPr>
    </w:p>
    <w:p w:rsidR="00A94C19" w:rsidRDefault="00A94C19" w:rsidP="00A94C19">
      <w:pPr>
        <w:pStyle w:val="a3"/>
        <w:tabs>
          <w:tab w:val="left" w:pos="2640"/>
        </w:tabs>
        <w:ind w:left="588" w:firstLine="0"/>
      </w:pPr>
      <w:r>
        <w:t xml:space="preserve">Составлено партнерское соглашение о сотрудничестве между школой с высокими результатами (МКОУ СОШ №2 с.В.Балкария) и школой с низкими результатами обучения (МКОУ СОШ с. п. </w:t>
      </w:r>
      <w:proofErr w:type="spellStart"/>
      <w:r>
        <w:t>Герпегеж</w:t>
      </w:r>
      <w:proofErr w:type="spellEnd"/>
      <w:r>
        <w:t>)</w:t>
      </w:r>
    </w:p>
    <w:p w:rsidR="00A94C19" w:rsidRDefault="00A94C19" w:rsidP="00A94C19">
      <w:pPr>
        <w:spacing w:after="30" w:line="254" w:lineRule="auto"/>
        <w:jc w:val="left"/>
      </w:pPr>
    </w:p>
    <w:p w:rsidR="00A94C19" w:rsidRDefault="00A94C19" w:rsidP="00A94C19">
      <w:pPr>
        <w:pStyle w:val="a3"/>
        <w:numPr>
          <w:ilvl w:val="1"/>
          <w:numId w:val="1"/>
        </w:numPr>
        <w:spacing w:after="30" w:line="254" w:lineRule="auto"/>
        <w:jc w:val="left"/>
      </w:pPr>
      <w:r>
        <w:t>Составлен план мероприятий по повышению качества образования (Дорожная карта), утвержденный приказом  директора.</w:t>
      </w:r>
    </w:p>
    <w:p w:rsidR="00A94C19" w:rsidRDefault="00A94C19" w:rsidP="00A94C19">
      <w:pPr>
        <w:numPr>
          <w:ilvl w:val="1"/>
          <w:numId w:val="1"/>
        </w:numPr>
        <w:ind w:hanging="360"/>
      </w:pPr>
      <w:r>
        <w:t xml:space="preserve">Проанализированы результаты государственной итоговой аттестации 2022 года с обсуждением на заседании Педагогического Совета школы (протокол №1 от 25.08.2022г). Были поставлены задачи по выявлению трудностей и определены пути их решения. Сформированы предложения по совершенствованию подготовки выпускников к ГИА на следующий год. </w:t>
      </w:r>
    </w:p>
    <w:p w:rsidR="00A94C19" w:rsidRDefault="00A94C19" w:rsidP="00A94C19">
      <w:pPr>
        <w:numPr>
          <w:ilvl w:val="1"/>
          <w:numId w:val="1"/>
        </w:numPr>
        <w:ind w:hanging="360"/>
      </w:pPr>
      <w:r>
        <w:t xml:space="preserve">Изучение и использование аналитических материалов ГИА на совещаниях, заседаниях школьных методических объединениях. </w:t>
      </w:r>
    </w:p>
    <w:p w:rsidR="00A94C19" w:rsidRDefault="00A94C19" w:rsidP="00A94C19">
      <w:pPr>
        <w:numPr>
          <w:ilvl w:val="1"/>
          <w:numId w:val="1"/>
        </w:numPr>
        <w:ind w:hanging="360"/>
      </w:pPr>
      <w:r>
        <w:t>Организация работы школьных методических объединений учителей предметников с учетом результатов ГИА-9, ГИА-11</w:t>
      </w:r>
    </w:p>
    <w:p w:rsidR="00A94C19" w:rsidRDefault="00A94C19" w:rsidP="00A94C19">
      <w:pPr>
        <w:numPr>
          <w:ilvl w:val="1"/>
          <w:numId w:val="1"/>
        </w:numPr>
        <w:ind w:hanging="360"/>
      </w:pPr>
      <w:r>
        <w:t xml:space="preserve">Разработаны рабочие программы по предметам, программы внеурочной деятельности, планы подготовки учащихся к выпускным </w:t>
      </w:r>
      <w:r>
        <w:lastRenderedPageBreak/>
        <w:t>экзаменам, с учетом анализа результатов государственной итоговой аттестации 2022 года.</w:t>
      </w:r>
    </w:p>
    <w:p w:rsidR="00A94C19" w:rsidRDefault="00A94C19" w:rsidP="00A94C19">
      <w:pPr>
        <w:ind w:left="720" w:firstLine="0"/>
      </w:pPr>
    </w:p>
    <w:p w:rsidR="00A94C19" w:rsidRDefault="00A94C19" w:rsidP="00A94C19">
      <w:pPr>
        <w:numPr>
          <w:ilvl w:val="1"/>
          <w:numId w:val="1"/>
        </w:numPr>
      </w:pPr>
      <w:r>
        <w:t xml:space="preserve">Проведение диагностических контрольных работ (стартовый –сентябрь-октябрь; по итогам первого полугодия - декабрь). </w:t>
      </w:r>
    </w:p>
    <w:p w:rsidR="00A94C19" w:rsidRDefault="00A94C19" w:rsidP="00A94C19">
      <w:pPr>
        <w:numPr>
          <w:ilvl w:val="1"/>
          <w:numId w:val="1"/>
        </w:numPr>
        <w:spacing w:after="17"/>
        <w:jc w:val="left"/>
      </w:pPr>
      <w:r>
        <w:t xml:space="preserve">Изучение материалов передового педагогического опыта учителей по повышению качества </w:t>
      </w:r>
      <w:r>
        <w:tab/>
        <w:t xml:space="preserve">образовательных </w:t>
      </w:r>
      <w:r>
        <w:tab/>
        <w:t>достижений учащихся по совершенствованию подготовки учащихся к ГИА.</w:t>
      </w:r>
    </w:p>
    <w:p w:rsidR="00A94C19" w:rsidRDefault="00A94C19" w:rsidP="00A94C19">
      <w:pPr>
        <w:pStyle w:val="a3"/>
        <w:numPr>
          <w:ilvl w:val="1"/>
          <w:numId w:val="1"/>
        </w:numPr>
        <w:spacing w:after="0" w:line="254" w:lineRule="auto"/>
        <w:jc w:val="left"/>
      </w:pPr>
      <w:r>
        <w:t>Организация прохождения курсов повышения квалификации педагогических работников (</w:t>
      </w:r>
      <w:proofErr w:type="spellStart"/>
      <w:r>
        <w:t>Бозиев</w:t>
      </w:r>
      <w:proofErr w:type="spellEnd"/>
      <w:r>
        <w:t xml:space="preserve"> Х.Б.- директор, </w:t>
      </w:r>
      <w:proofErr w:type="spellStart"/>
      <w:r>
        <w:t>Кучмезова</w:t>
      </w:r>
      <w:proofErr w:type="spellEnd"/>
      <w:r>
        <w:t xml:space="preserve"> М.Х. - зам.директора по </w:t>
      </w:r>
      <w:proofErr w:type="spellStart"/>
      <w:r>
        <w:t>УВР,Атакуева</w:t>
      </w:r>
      <w:proofErr w:type="spellEnd"/>
      <w:r>
        <w:t xml:space="preserve"> </w:t>
      </w:r>
      <w:proofErr w:type="spellStart"/>
      <w:r>
        <w:t>Т.М.-педагог</w:t>
      </w:r>
      <w:proofErr w:type="spellEnd"/>
      <w:r>
        <w:t xml:space="preserve"> </w:t>
      </w:r>
      <w:proofErr w:type="spellStart"/>
      <w:r>
        <w:t>психолог,Биттирова</w:t>
      </w:r>
      <w:proofErr w:type="spellEnd"/>
      <w:r>
        <w:t xml:space="preserve"> П.К. - социальный </w:t>
      </w:r>
      <w:proofErr w:type="spellStart"/>
      <w:r>
        <w:t>педагог,Созаева</w:t>
      </w:r>
      <w:proofErr w:type="spellEnd"/>
      <w:r>
        <w:t xml:space="preserve"> Л.П. - зам.директора по ВР).</w:t>
      </w:r>
    </w:p>
    <w:p w:rsidR="00A94C19" w:rsidRDefault="00A94C19" w:rsidP="00A94C19">
      <w:pPr>
        <w:spacing w:after="0"/>
        <w:ind w:left="720" w:firstLine="0"/>
      </w:pPr>
    </w:p>
    <w:p w:rsidR="00A94C19" w:rsidRDefault="00A94C19" w:rsidP="00A94C19">
      <w:pPr>
        <w:numPr>
          <w:ilvl w:val="1"/>
          <w:numId w:val="1"/>
        </w:numPr>
        <w:spacing w:after="0"/>
      </w:pPr>
      <w:r>
        <w:t>Приведение нормативных правовых документов, регламентирующих организацию и проведение ГИА-2023, в соответствие с требованиями федеральных документов.</w:t>
      </w:r>
    </w:p>
    <w:p w:rsidR="00A94C19" w:rsidRDefault="00A94C19" w:rsidP="00A94C19">
      <w:pPr>
        <w:numPr>
          <w:ilvl w:val="1"/>
          <w:numId w:val="1"/>
        </w:numPr>
      </w:pPr>
      <w:r>
        <w:t xml:space="preserve">Сбор предварительной информации о планируемом количестве участников ГИА в 2023 году из числа:  </w:t>
      </w:r>
    </w:p>
    <w:p w:rsidR="00A94C19" w:rsidRDefault="00A94C19" w:rsidP="00A94C19">
      <w:pPr>
        <w:ind w:left="588" w:firstLine="0"/>
      </w:pPr>
      <w:r>
        <w:t xml:space="preserve">выпускников ОО текущего учебного года; </w:t>
      </w:r>
    </w:p>
    <w:p w:rsidR="00A94C19" w:rsidRDefault="00A94C19" w:rsidP="00A94C19">
      <w:pPr>
        <w:ind w:left="588" w:firstLine="0"/>
      </w:pPr>
      <w:r>
        <w:t>лиц с ограниченными возможностями здоровья, инвалидов и детей-инвалидов, планирующих прохождение ГИА в форме ГВЭ.</w:t>
      </w:r>
    </w:p>
    <w:p w:rsidR="00A94C19" w:rsidRDefault="00A94C19" w:rsidP="00A94C19">
      <w:pPr>
        <w:spacing w:after="17"/>
        <w:ind w:left="426" w:firstLine="0"/>
        <w:jc w:val="left"/>
      </w:pPr>
      <w:r>
        <w:t>11. Формирование сведений об участниках ГИА в форме ОГЭ, ГВЭ в   региональной информационной системе обеспечения проведения ГИА-2023, в соответствии со сроками, установленными в приказах.</w:t>
      </w:r>
    </w:p>
    <w:p w:rsidR="00A94C19" w:rsidRDefault="00A94C19" w:rsidP="00A94C19">
      <w:pPr>
        <w:spacing w:after="17"/>
        <w:ind w:left="426" w:hanging="441"/>
        <w:jc w:val="left"/>
      </w:pPr>
      <w:r>
        <w:t xml:space="preserve">12. Информирование обучающихся, родителей (законных представителей), участников ГИА с порядком проведения ОГЭ, ЕГЭ и об ответственности за нарушение порядка проведения ГИА, в 2023 году через: </w:t>
      </w:r>
    </w:p>
    <w:p w:rsidR="00A94C19" w:rsidRDefault="00A94C19" w:rsidP="00A94C19">
      <w:pPr>
        <w:numPr>
          <w:ilvl w:val="0"/>
          <w:numId w:val="2"/>
        </w:numPr>
        <w:ind w:left="426" w:hanging="441"/>
      </w:pPr>
      <w:r>
        <w:t xml:space="preserve">информационные письма;  </w:t>
      </w:r>
    </w:p>
    <w:p w:rsidR="00A94C19" w:rsidRDefault="00A94C19" w:rsidP="00A94C19">
      <w:pPr>
        <w:numPr>
          <w:ilvl w:val="0"/>
          <w:numId w:val="2"/>
        </w:numPr>
        <w:ind w:left="426" w:hanging="441"/>
      </w:pPr>
      <w:r>
        <w:t xml:space="preserve">информационные плакаты;  </w:t>
      </w:r>
    </w:p>
    <w:p w:rsidR="00A94C19" w:rsidRDefault="00A94C19" w:rsidP="00A94C19">
      <w:pPr>
        <w:numPr>
          <w:ilvl w:val="0"/>
          <w:numId w:val="2"/>
        </w:numPr>
        <w:ind w:left="426" w:hanging="441"/>
      </w:pPr>
      <w:r>
        <w:t xml:space="preserve">родительские собрания;  </w:t>
      </w:r>
    </w:p>
    <w:p w:rsidR="00A94C19" w:rsidRDefault="00A94C19" w:rsidP="00A94C19">
      <w:pPr>
        <w:numPr>
          <w:ilvl w:val="0"/>
          <w:numId w:val="2"/>
        </w:numPr>
        <w:ind w:left="426" w:hanging="441"/>
      </w:pPr>
      <w:r>
        <w:t xml:space="preserve">средства массовой информации; </w:t>
      </w:r>
    </w:p>
    <w:p w:rsidR="00A94C19" w:rsidRDefault="00A94C19" w:rsidP="00A94C19">
      <w:pPr>
        <w:numPr>
          <w:ilvl w:val="0"/>
          <w:numId w:val="2"/>
        </w:numPr>
        <w:ind w:left="426" w:hanging="441"/>
      </w:pPr>
      <w:r>
        <w:t xml:space="preserve">инструктажи и классные часы; </w:t>
      </w:r>
    </w:p>
    <w:p w:rsidR="00A94C19" w:rsidRDefault="00A94C19" w:rsidP="00A94C19">
      <w:pPr>
        <w:numPr>
          <w:ilvl w:val="0"/>
          <w:numId w:val="2"/>
        </w:numPr>
        <w:ind w:left="426" w:hanging="441"/>
      </w:pPr>
      <w:r>
        <w:t xml:space="preserve">горячую линию; </w:t>
      </w:r>
    </w:p>
    <w:p w:rsidR="00A94C19" w:rsidRDefault="00A94C19" w:rsidP="00A94C19">
      <w:pPr>
        <w:numPr>
          <w:ilvl w:val="0"/>
          <w:numId w:val="2"/>
        </w:numPr>
        <w:ind w:left="426" w:hanging="441"/>
      </w:pPr>
      <w:r>
        <w:t>сайт информационной поддержки ОГЭ</w:t>
      </w:r>
    </w:p>
    <w:p w:rsidR="00A94C19" w:rsidRDefault="00A94C19" w:rsidP="00A94C19">
      <w:pPr>
        <w:ind w:left="426" w:firstLine="0"/>
      </w:pPr>
      <w:r>
        <w:t xml:space="preserve">13.Информационное наполнение школьного сайта соответствующей информацией </w:t>
      </w:r>
    </w:p>
    <w:p w:rsidR="00A94C19" w:rsidRDefault="00A94C19" w:rsidP="00A94C19">
      <w:pPr>
        <w:ind w:left="416" w:firstLine="0"/>
      </w:pPr>
      <w:r>
        <w:t xml:space="preserve">14. Проведение  </w:t>
      </w:r>
    </w:p>
    <w:p w:rsidR="00A94C19" w:rsidRDefault="00A94C19" w:rsidP="00A94C19">
      <w:pPr>
        <w:numPr>
          <w:ilvl w:val="0"/>
          <w:numId w:val="3"/>
        </w:numPr>
        <w:ind w:left="426" w:hanging="163"/>
      </w:pPr>
      <w:r>
        <w:t>родительских собраний в 9 и 11 классах;</w:t>
      </w:r>
    </w:p>
    <w:p w:rsidR="00A94C19" w:rsidRDefault="00A94C19" w:rsidP="00A94C19">
      <w:pPr>
        <w:numPr>
          <w:ilvl w:val="0"/>
          <w:numId w:val="3"/>
        </w:numPr>
        <w:ind w:left="426" w:hanging="163"/>
      </w:pPr>
      <w:r>
        <w:t xml:space="preserve">консультаций; </w:t>
      </w:r>
    </w:p>
    <w:p w:rsidR="00A94C19" w:rsidRDefault="00A94C19" w:rsidP="00A94C19">
      <w:pPr>
        <w:ind w:left="426" w:firstLine="0"/>
      </w:pPr>
      <w:r>
        <w:lastRenderedPageBreak/>
        <w:t xml:space="preserve">13. Оформление </w:t>
      </w:r>
      <w:r>
        <w:tab/>
        <w:t xml:space="preserve">информационного </w:t>
      </w:r>
      <w:r>
        <w:tab/>
        <w:t xml:space="preserve">стенда </w:t>
      </w:r>
      <w:r>
        <w:tab/>
        <w:t xml:space="preserve">по </w:t>
      </w:r>
      <w:r>
        <w:tab/>
        <w:t xml:space="preserve">процедуре </w:t>
      </w:r>
      <w:r>
        <w:tab/>
        <w:t xml:space="preserve">информирования участников проведения ГИА -2023. </w:t>
      </w:r>
    </w:p>
    <w:p w:rsidR="00A94C19" w:rsidRDefault="00A94C19" w:rsidP="00A94C19">
      <w:pPr>
        <w:ind w:left="801" w:firstLine="0"/>
      </w:pPr>
      <w:r>
        <w:t xml:space="preserve">16.Организация </w:t>
      </w:r>
      <w:proofErr w:type="spellStart"/>
      <w:r>
        <w:t>психолого</w:t>
      </w:r>
      <w:proofErr w:type="spellEnd"/>
      <w:r>
        <w:t xml:space="preserve"> – педагогического сопровождения по вопросу подготовки</w:t>
      </w:r>
      <w:bookmarkStart w:id="0" w:name="_GoBack"/>
      <w:bookmarkEnd w:id="0"/>
      <w:r>
        <w:t xml:space="preserve"> обучающихся к ГИА -2023. </w:t>
      </w:r>
    </w:p>
    <w:p w:rsidR="00A94C19" w:rsidRDefault="00A94C19" w:rsidP="00A94C19">
      <w:pPr>
        <w:numPr>
          <w:ilvl w:val="0"/>
          <w:numId w:val="4"/>
        </w:numPr>
        <w:ind w:left="426" w:hanging="10"/>
      </w:pPr>
      <w:r>
        <w:t xml:space="preserve">беседы психолога школы с обучающимися 9-11 классов </w:t>
      </w:r>
    </w:p>
    <w:p w:rsidR="00A94C19" w:rsidRDefault="00A94C19" w:rsidP="00A94C19">
      <w:pPr>
        <w:numPr>
          <w:ilvl w:val="0"/>
          <w:numId w:val="4"/>
        </w:numPr>
        <w:ind w:left="426" w:hanging="10"/>
      </w:pPr>
      <w:r>
        <w:t xml:space="preserve">анкетирование по теме «Уровень тревожности перед ГИА» </w:t>
      </w:r>
    </w:p>
    <w:p w:rsidR="00A94C19" w:rsidRDefault="00A94C19" w:rsidP="00A94C19">
      <w:pPr>
        <w:ind w:left="579" w:firstLine="0"/>
      </w:pPr>
      <w:r>
        <w:t>14. В учебную программу были  введены  элективные  курсы  по русскому  языку  в 10-11 классах в  целях  качественной  подготовки  к ГИА. Также в этих целях в 9 и 11 классах проводились дополнительные занятия по математике.</w:t>
      </w:r>
    </w:p>
    <w:p w:rsidR="00A94C19" w:rsidRDefault="00A94C19" w:rsidP="00A94C19">
      <w:pPr>
        <w:ind w:left="579" w:firstLine="0"/>
      </w:pPr>
      <w:r>
        <w:t>15.Администрация  школы  посещала  занятия, в том  числе  и  уроки по предметам, по которым были низкие показатели на ВПР.</w:t>
      </w:r>
    </w:p>
    <w:p w:rsidR="00A94C19" w:rsidRDefault="00A94C19" w:rsidP="00A94C19">
      <w:pPr>
        <w:ind w:left="579" w:firstLine="0"/>
      </w:pPr>
    </w:p>
    <w:p w:rsidR="00A94C19" w:rsidRDefault="00A94C19" w:rsidP="00A94C19">
      <w:pPr>
        <w:spacing w:after="0" w:line="254" w:lineRule="auto"/>
        <w:ind w:left="720" w:firstLine="0"/>
        <w:jc w:val="left"/>
      </w:pPr>
    </w:p>
    <w:p w:rsidR="00A94C19" w:rsidRDefault="00A94C19" w:rsidP="00A94C19">
      <w:pPr>
        <w:spacing w:after="0" w:line="254" w:lineRule="auto"/>
        <w:ind w:left="0" w:firstLine="0"/>
        <w:jc w:val="left"/>
      </w:pPr>
      <w:r>
        <w:rPr>
          <w:szCs w:val="28"/>
        </w:rPr>
        <w:t xml:space="preserve">Сравнительный анализ уровня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учащихся 4- 11 классов по математике и русскому языку показал положительную динамику и повышение качества знаний учащихся на 2%.</w:t>
      </w:r>
    </w:p>
    <w:p w:rsidR="00A94C19" w:rsidRDefault="00A94C19" w:rsidP="00A94C19">
      <w:pPr>
        <w:spacing w:after="0" w:line="254" w:lineRule="auto"/>
        <w:ind w:left="0" w:firstLine="0"/>
        <w:jc w:val="left"/>
      </w:pPr>
    </w:p>
    <w:p w:rsidR="00A94C19" w:rsidRDefault="00A94C19" w:rsidP="00A94C19">
      <w:pPr>
        <w:spacing w:after="0" w:line="254" w:lineRule="auto"/>
        <w:ind w:left="0" w:firstLine="0"/>
        <w:jc w:val="left"/>
        <w:rPr>
          <w:sz w:val="24"/>
        </w:rPr>
      </w:pPr>
      <w:r>
        <w:rPr>
          <w:szCs w:val="28"/>
        </w:rPr>
        <w:t>Педагогическому коллективу и администрации школы оказывалась и оказывается методическая, консультативная и иные виды помощи со стороны УО и МП.</w:t>
      </w:r>
    </w:p>
    <w:p w:rsidR="00A94C19" w:rsidRDefault="00A94C19" w:rsidP="00A94C19">
      <w:pPr>
        <w:spacing w:after="0" w:line="254" w:lineRule="auto"/>
        <w:ind w:left="0" w:firstLine="0"/>
        <w:jc w:val="left"/>
      </w:pPr>
    </w:p>
    <w:p w:rsidR="00A94C19" w:rsidRDefault="00A94C19" w:rsidP="00A94C19">
      <w:pPr>
        <w:jc w:val="left"/>
        <w:rPr>
          <w:sz w:val="24"/>
        </w:rPr>
      </w:pPr>
      <w:r>
        <w:rPr>
          <w:sz w:val="24"/>
        </w:rPr>
        <w:t>Заместитель директора по УВР –</w:t>
      </w:r>
      <w:proofErr w:type="spellStart"/>
      <w:r>
        <w:rPr>
          <w:sz w:val="24"/>
        </w:rPr>
        <w:t>Кучмезова</w:t>
      </w:r>
      <w:proofErr w:type="spellEnd"/>
      <w:r>
        <w:rPr>
          <w:sz w:val="24"/>
        </w:rPr>
        <w:t xml:space="preserve"> М.Х.</w:t>
      </w:r>
    </w:p>
    <w:p w:rsidR="0006428B" w:rsidRDefault="0006428B"/>
    <w:sectPr w:rsidR="0006428B" w:rsidSect="002D5F7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01B"/>
    <w:multiLevelType w:val="multilevel"/>
    <w:tmpl w:val="7970281C"/>
    <w:lvl w:ilvl="0">
      <w:start w:val="1"/>
      <w:numFmt w:val="bullet"/>
      <w:lvlText w:val="-"/>
      <w:lvlJc w:val="left"/>
      <w:pPr>
        <w:tabs>
          <w:tab w:val="num" w:pos="0"/>
        </w:tabs>
        <w:ind w:left="1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">
    <w:nsid w:val="16573FEF"/>
    <w:multiLevelType w:val="multilevel"/>
    <w:tmpl w:val="EC5C4282"/>
    <w:lvl w:ilvl="0">
      <w:start w:val="1"/>
      <w:numFmt w:val="bullet"/>
      <w:lvlText w:val="-"/>
      <w:lvlJc w:val="left"/>
      <w:pPr>
        <w:tabs>
          <w:tab w:val="num" w:pos="0"/>
        </w:tabs>
        <w:ind w:left="1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">
    <w:nsid w:val="63FB6EF3"/>
    <w:multiLevelType w:val="multilevel"/>
    <w:tmpl w:val="A97C9746"/>
    <w:lvl w:ilvl="0">
      <w:start w:val="1"/>
      <w:numFmt w:val="decimal"/>
      <w:lvlText w:val="%1."/>
      <w:lvlJc w:val="left"/>
      <w:pPr>
        <w:tabs>
          <w:tab w:val="num" w:pos="0"/>
        </w:tabs>
        <w:ind w:left="588" w:firstLine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3">
    <w:nsid w:val="68525438"/>
    <w:multiLevelType w:val="multilevel"/>
    <w:tmpl w:val="528A100C"/>
    <w:lvl w:ilvl="0">
      <w:start w:val="1"/>
      <w:numFmt w:val="bullet"/>
      <w:lvlText w:val="-"/>
      <w:lvlJc w:val="left"/>
      <w:pPr>
        <w:tabs>
          <w:tab w:val="num" w:pos="0"/>
        </w:tabs>
        <w:ind w:left="1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4">
    <w:nsid w:val="79074F0F"/>
    <w:multiLevelType w:val="multilevel"/>
    <w:tmpl w:val="87BA53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4C19"/>
    <w:rsid w:val="0006428B"/>
    <w:rsid w:val="00A9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9"/>
    <w:pPr>
      <w:suppressAutoHyphens/>
      <w:spacing w:after="12" w:line="264" w:lineRule="auto"/>
      <w:ind w:left="10" w:hanging="10"/>
      <w:jc w:val="both"/>
    </w:pPr>
    <w:rPr>
      <w:rFonts w:ascii="Times New Roman" w:eastAsiaTheme="minorEastAsia" w:hAnsi="Times New Roman" w:cs="Times New Roman"/>
      <w:color w:val="000000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2023-07-09T13:21:00Z</dcterms:created>
  <dcterms:modified xsi:type="dcterms:W3CDTF">2023-07-09T13:22:00Z</dcterms:modified>
</cp:coreProperties>
</file>